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BDC79" w14:textId="77777777" w:rsidR="008557E3" w:rsidRPr="008557E3" w:rsidRDefault="008557E3" w:rsidP="008557E3">
      <w:pPr>
        <w:jc w:val="center"/>
        <w:rPr>
          <w:rFonts w:ascii="方正小标宋_GBK" w:eastAsia="方正小标宋_GBK" w:hAnsi="方正公文小标宋" w:cs="方正公文小标宋"/>
          <w:sz w:val="40"/>
          <w:szCs w:val="40"/>
        </w:rPr>
      </w:pPr>
      <w:r w:rsidRPr="008557E3">
        <w:rPr>
          <w:rFonts w:ascii="方正小标宋_GBK" w:eastAsia="方正小标宋_GBK" w:hAnsi="方正公文小标宋" w:cs="方正公文小标宋" w:hint="eastAsia"/>
          <w:sz w:val="40"/>
          <w:szCs w:val="40"/>
        </w:rPr>
        <w:t>申报条件</w:t>
      </w:r>
    </w:p>
    <w:p w14:paraId="42461581" w14:textId="77777777" w:rsidR="008557E3" w:rsidRPr="008557E3" w:rsidRDefault="008557E3" w:rsidP="008557E3">
      <w:pPr>
        <w:numPr>
          <w:ilvl w:val="0"/>
          <w:numId w:val="1"/>
        </w:numPr>
        <w:spacing w:line="56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 w:rsidRPr="008557E3">
        <w:rPr>
          <w:rFonts w:ascii="黑体" w:eastAsia="黑体" w:hAnsi="黑体" w:cs="黑体" w:hint="eastAsia"/>
          <w:sz w:val="30"/>
          <w:szCs w:val="30"/>
        </w:rPr>
        <w:t>具备以下条件之一者，可申报四级/中级工</w:t>
      </w:r>
    </w:p>
    <w:p w14:paraId="15B3BFF8" w14:textId="77777777" w:rsidR="008557E3" w:rsidRPr="008557E3" w:rsidRDefault="008557E3" w:rsidP="008557E3">
      <w:pPr>
        <w:numPr>
          <w:ilvl w:val="0"/>
          <w:numId w:val="2"/>
        </w:numPr>
        <w:spacing w:line="560" w:lineRule="exact"/>
        <w:rPr>
          <w:rFonts w:ascii="仿宋" w:eastAsia="仿宋" w:hAnsi="仿宋" w:cs="仿宋"/>
          <w:sz w:val="30"/>
          <w:szCs w:val="30"/>
        </w:rPr>
      </w:pPr>
      <w:r w:rsidRPr="008557E3">
        <w:rPr>
          <w:rFonts w:ascii="仿宋" w:eastAsia="仿宋" w:hAnsi="仿宋" w:cs="仿宋"/>
          <w:sz w:val="30"/>
          <w:szCs w:val="30"/>
        </w:rPr>
        <w:t>累计从事本职业或相关职业工作满5年。</w:t>
      </w:r>
    </w:p>
    <w:p w14:paraId="2BD85939" w14:textId="77777777" w:rsidR="008557E3" w:rsidRPr="008557E3" w:rsidRDefault="008557E3" w:rsidP="008557E3">
      <w:pPr>
        <w:numPr>
          <w:ilvl w:val="0"/>
          <w:numId w:val="2"/>
        </w:numPr>
        <w:spacing w:line="560" w:lineRule="exact"/>
        <w:rPr>
          <w:rFonts w:ascii="仿宋" w:eastAsia="仿宋" w:hAnsi="仿宋" w:cs="仿宋"/>
          <w:sz w:val="30"/>
          <w:szCs w:val="30"/>
        </w:rPr>
      </w:pPr>
      <w:r w:rsidRPr="008557E3">
        <w:rPr>
          <w:rFonts w:ascii="仿宋" w:eastAsia="仿宋" w:hAnsi="仿宋" w:cs="仿宋"/>
          <w:sz w:val="30"/>
          <w:szCs w:val="30"/>
        </w:rPr>
        <w:t>取得本职业或相关职业五级/初级工职业资格(职业技能等级)证书后，累计从事本职业或相关职业工作满3年。</w:t>
      </w:r>
    </w:p>
    <w:p w14:paraId="25E3A82A" w14:textId="77777777" w:rsidR="008557E3" w:rsidRPr="008557E3" w:rsidRDefault="008557E3" w:rsidP="008557E3">
      <w:pPr>
        <w:numPr>
          <w:ilvl w:val="0"/>
          <w:numId w:val="2"/>
        </w:numPr>
        <w:spacing w:line="560" w:lineRule="exact"/>
        <w:rPr>
          <w:rFonts w:ascii="仿宋" w:eastAsia="仿宋" w:hAnsi="仿宋" w:cs="仿宋"/>
          <w:sz w:val="30"/>
          <w:szCs w:val="30"/>
        </w:rPr>
      </w:pPr>
      <w:r w:rsidRPr="008557E3">
        <w:rPr>
          <w:rFonts w:ascii="仿宋" w:eastAsia="仿宋" w:hAnsi="仿宋" w:cs="仿宋"/>
          <w:sz w:val="30"/>
          <w:szCs w:val="30"/>
        </w:rPr>
        <w:t>取得本专业或相关专业的技工院校或中等及以上职业院校、专科及以上普通高等学校毕业证书(含在读应届毕业生)。</w:t>
      </w:r>
    </w:p>
    <w:p w14:paraId="29B71F89" w14:textId="77777777" w:rsidR="008557E3" w:rsidRPr="008557E3" w:rsidRDefault="008557E3" w:rsidP="008557E3">
      <w:pPr>
        <w:numPr>
          <w:ilvl w:val="0"/>
          <w:numId w:val="1"/>
        </w:numPr>
        <w:spacing w:line="56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 w:rsidRPr="008557E3">
        <w:rPr>
          <w:rFonts w:ascii="黑体" w:eastAsia="黑体" w:hAnsi="黑体" w:cs="黑体" w:hint="eastAsia"/>
          <w:sz w:val="30"/>
          <w:szCs w:val="30"/>
        </w:rPr>
        <w:t>具备以下条件之一者，可申报三级/高级工</w:t>
      </w:r>
    </w:p>
    <w:p w14:paraId="7141A129" w14:textId="77777777" w:rsidR="008557E3" w:rsidRPr="008557E3" w:rsidRDefault="008557E3" w:rsidP="008557E3">
      <w:pPr>
        <w:numPr>
          <w:ilvl w:val="0"/>
          <w:numId w:val="3"/>
        </w:numPr>
        <w:spacing w:line="560" w:lineRule="exact"/>
        <w:rPr>
          <w:rFonts w:ascii="仿宋" w:eastAsia="仿宋" w:hAnsi="仿宋" w:cs="仿宋"/>
          <w:sz w:val="30"/>
          <w:szCs w:val="30"/>
        </w:rPr>
      </w:pPr>
      <w:r w:rsidRPr="008557E3">
        <w:rPr>
          <w:rFonts w:ascii="仿宋" w:eastAsia="仿宋" w:hAnsi="仿宋" w:cs="仿宋" w:hint="eastAsia"/>
          <w:sz w:val="30"/>
          <w:szCs w:val="30"/>
        </w:rPr>
        <w:t>累计从事本职业或相关职业工作满10年。</w:t>
      </w:r>
    </w:p>
    <w:p w14:paraId="7DD08C4A" w14:textId="77777777" w:rsidR="008557E3" w:rsidRPr="008557E3" w:rsidRDefault="008557E3" w:rsidP="008557E3">
      <w:pPr>
        <w:numPr>
          <w:ilvl w:val="0"/>
          <w:numId w:val="3"/>
        </w:numPr>
        <w:spacing w:line="560" w:lineRule="exact"/>
        <w:rPr>
          <w:rFonts w:ascii="仿宋" w:eastAsia="仿宋" w:hAnsi="仿宋" w:cs="仿宋"/>
          <w:sz w:val="30"/>
          <w:szCs w:val="30"/>
        </w:rPr>
      </w:pPr>
      <w:r w:rsidRPr="008557E3">
        <w:rPr>
          <w:rFonts w:ascii="仿宋" w:eastAsia="仿宋" w:hAnsi="仿宋" w:cs="仿宋" w:hint="eastAsia"/>
          <w:sz w:val="30"/>
          <w:szCs w:val="30"/>
        </w:rPr>
        <w:t>取得本职业或相关职业四级/中级工职业资格（职业技能等级）证书后，累计从事本职业或相关职业工作满4年。</w:t>
      </w:r>
    </w:p>
    <w:p w14:paraId="44A2F063" w14:textId="77777777" w:rsidR="008557E3" w:rsidRPr="008557E3" w:rsidRDefault="008557E3" w:rsidP="008557E3">
      <w:pPr>
        <w:numPr>
          <w:ilvl w:val="0"/>
          <w:numId w:val="3"/>
        </w:numPr>
        <w:spacing w:line="560" w:lineRule="exact"/>
        <w:rPr>
          <w:rFonts w:ascii="仿宋" w:eastAsia="仿宋" w:hAnsi="仿宋" w:cs="仿宋"/>
          <w:sz w:val="30"/>
          <w:szCs w:val="30"/>
        </w:rPr>
      </w:pPr>
      <w:r w:rsidRPr="008557E3">
        <w:rPr>
          <w:rFonts w:ascii="仿宋" w:eastAsia="仿宋" w:hAnsi="仿宋" w:cs="仿宋" w:hint="eastAsia"/>
          <w:sz w:val="30"/>
          <w:szCs w:val="30"/>
        </w:rPr>
        <w:t>取得符合专业对应关系的初级职称（专业技术人员职业资格）后，累计从事本职业或相关职业工作满1年。</w:t>
      </w:r>
    </w:p>
    <w:p w14:paraId="39ECE965" w14:textId="77777777" w:rsidR="008557E3" w:rsidRPr="008557E3" w:rsidRDefault="008557E3" w:rsidP="008557E3">
      <w:pPr>
        <w:numPr>
          <w:ilvl w:val="0"/>
          <w:numId w:val="3"/>
        </w:numPr>
        <w:spacing w:line="560" w:lineRule="exact"/>
        <w:rPr>
          <w:rFonts w:ascii="仿宋" w:eastAsia="仿宋" w:hAnsi="仿宋" w:cs="仿宋"/>
          <w:sz w:val="30"/>
          <w:szCs w:val="30"/>
        </w:rPr>
      </w:pPr>
      <w:r w:rsidRPr="008557E3">
        <w:rPr>
          <w:rFonts w:ascii="仿宋" w:eastAsia="仿宋" w:hAnsi="仿宋" w:cs="仿宋" w:hint="eastAsia"/>
          <w:sz w:val="30"/>
          <w:szCs w:val="30"/>
        </w:rPr>
        <w:t>取得本专业或相关专业的技工院校高级工班及以上毕业证书（含在读应届毕业生）。</w:t>
      </w:r>
    </w:p>
    <w:p w14:paraId="50C2A2F4" w14:textId="77777777" w:rsidR="008557E3" w:rsidRPr="008557E3" w:rsidRDefault="008557E3" w:rsidP="008557E3">
      <w:pPr>
        <w:numPr>
          <w:ilvl w:val="0"/>
          <w:numId w:val="3"/>
        </w:numPr>
        <w:spacing w:line="560" w:lineRule="exact"/>
        <w:rPr>
          <w:rFonts w:ascii="仿宋" w:eastAsia="仿宋" w:hAnsi="仿宋" w:cs="仿宋"/>
          <w:sz w:val="30"/>
          <w:szCs w:val="30"/>
        </w:rPr>
      </w:pPr>
      <w:r w:rsidRPr="008557E3">
        <w:rPr>
          <w:rFonts w:ascii="仿宋" w:eastAsia="仿宋" w:hAnsi="仿宋" w:cs="仿宋" w:hint="eastAsia"/>
          <w:sz w:val="30"/>
          <w:szCs w:val="30"/>
        </w:rPr>
        <w:t>取得本职业或相关职业四级/中级工职业资格（职业技能等级）证书，并取得高等职业学校、专科及以上普通高等学校本专业或相关专业毕业证书（含在读应届毕业生）。</w:t>
      </w:r>
    </w:p>
    <w:p w14:paraId="55F24D9F" w14:textId="77777777" w:rsidR="008557E3" w:rsidRPr="008557E3" w:rsidRDefault="008557E3" w:rsidP="008557E3">
      <w:pPr>
        <w:numPr>
          <w:ilvl w:val="0"/>
          <w:numId w:val="3"/>
        </w:numPr>
        <w:spacing w:line="560" w:lineRule="exact"/>
        <w:rPr>
          <w:rFonts w:ascii="仿宋" w:eastAsia="仿宋" w:hAnsi="仿宋" w:cs="仿宋"/>
          <w:sz w:val="30"/>
          <w:szCs w:val="30"/>
        </w:rPr>
      </w:pPr>
      <w:r w:rsidRPr="008557E3">
        <w:rPr>
          <w:rFonts w:ascii="仿宋" w:eastAsia="仿宋" w:hAnsi="仿宋" w:cs="仿宋" w:hint="eastAsia"/>
          <w:sz w:val="30"/>
          <w:szCs w:val="30"/>
        </w:rPr>
        <w:t>取得经评估论证的高等职业学校、专科及以上普通高等学校本专业或相关专业的毕业证书（含在读应届毕业生）。</w:t>
      </w:r>
    </w:p>
    <w:p w14:paraId="4B98A494" w14:textId="77777777" w:rsidR="008557E3" w:rsidRPr="008557E3" w:rsidRDefault="008557E3" w:rsidP="008557E3">
      <w:pPr>
        <w:numPr>
          <w:ilvl w:val="0"/>
          <w:numId w:val="1"/>
        </w:numPr>
        <w:spacing w:line="56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 w:rsidRPr="008557E3">
        <w:rPr>
          <w:rFonts w:ascii="黑体" w:eastAsia="黑体" w:hAnsi="黑体" w:cs="黑体" w:hint="eastAsia"/>
          <w:sz w:val="30"/>
          <w:szCs w:val="30"/>
        </w:rPr>
        <w:t>相关说明</w:t>
      </w:r>
    </w:p>
    <w:p w14:paraId="39EE971C" w14:textId="77777777" w:rsidR="008557E3" w:rsidRPr="008557E3" w:rsidRDefault="008557E3" w:rsidP="008557E3">
      <w:pPr>
        <w:numPr>
          <w:ilvl w:val="0"/>
          <w:numId w:val="4"/>
        </w:numPr>
        <w:spacing w:line="560" w:lineRule="exact"/>
        <w:rPr>
          <w:rFonts w:ascii="仿宋" w:eastAsia="仿宋" w:hAnsi="仿宋" w:cs="仿宋"/>
          <w:sz w:val="30"/>
          <w:szCs w:val="30"/>
        </w:rPr>
      </w:pPr>
      <w:r w:rsidRPr="008557E3">
        <w:rPr>
          <w:rFonts w:ascii="仿宋" w:eastAsia="仿宋" w:hAnsi="仿宋" w:cs="仿宋" w:hint="eastAsia"/>
          <w:sz w:val="30"/>
          <w:szCs w:val="30"/>
        </w:rPr>
        <w:t>关于经评估论证</w:t>
      </w:r>
    </w:p>
    <w:p w14:paraId="1127E2BE" w14:textId="77777777" w:rsidR="008557E3" w:rsidRPr="008557E3" w:rsidRDefault="008557E3" w:rsidP="008557E3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557E3">
        <w:rPr>
          <w:rFonts w:ascii="仿宋" w:eastAsia="仿宋" w:hAnsi="仿宋" w:cs="仿宋" w:hint="eastAsia"/>
          <w:sz w:val="30"/>
          <w:szCs w:val="30"/>
        </w:rPr>
        <w:t>1.在中国高等教育学生信息网（https://www.chsi.com.cn/）查询到的高等职业学校、专科及以上普通高等学校证书结果作为</w:t>
      </w:r>
      <w:r w:rsidRPr="008557E3">
        <w:rPr>
          <w:rFonts w:ascii="仿宋" w:eastAsia="仿宋" w:hAnsi="仿宋" w:cs="仿宋" w:hint="eastAsia"/>
          <w:sz w:val="30"/>
          <w:szCs w:val="30"/>
        </w:rPr>
        <w:lastRenderedPageBreak/>
        <w:t>“毕业证书”的有关依据。</w:t>
      </w:r>
    </w:p>
    <w:p w14:paraId="42325722" w14:textId="77777777" w:rsidR="008557E3" w:rsidRPr="008557E3" w:rsidRDefault="008557E3" w:rsidP="008557E3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557E3">
        <w:rPr>
          <w:rFonts w:ascii="仿宋" w:eastAsia="仿宋" w:hAnsi="仿宋" w:cs="仿宋" w:hint="eastAsia"/>
          <w:sz w:val="30"/>
          <w:szCs w:val="30"/>
        </w:rPr>
        <w:t>（二）本专业或相关专业</w:t>
      </w:r>
    </w:p>
    <w:p w14:paraId="20459177" w14:textId="77777777" w:rsidR="008557E3" w:rsidRPr="008557E3" w:rsidRDefault="008557E3" w:rsidP="008557E3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557E3">
        <w:rPr>
          <w:rFonts w:ascii="仿宋" w:eastAsia="仿宋" w:hAnsi="仿宋" w:cs="仿宋" w:hint="eastAsia"/>
          <w:sz w:val="30"/>
          <w:szCs w:val="30"/>
        </w:rPr>
        <w:t>技校：护理、公共营养保健、家政服务、休闲体育服务、老年服务与管理、健康服务与管理、康复保健、健康与社会照护、健康指导与管理等服务类专业、食品加工与检验、食品营养与卫生、食品质量与安全等轻工类专业，药品服务与管理、药品营销等医药类专业；</w:t>
      </w:r>
    </w:p>
    <w:p w14:paraId="27EA3B1A" w14:textId="77777777" w:rsidR="008557E3" w:rsidRPr="008557E3" w:rsidRDefault="008557E3" w:rsidP="008557E3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557E3">
        <w:rPr>
          <w:rFonts w:ascii="仿宋" w:eastAsia="仿宋" w:hAnsi="仿宋" w:cs="仿宋" w:hint="eastAsia"/>
          <w:sz w:val="30"/>
          <w:szCs w:val="30"/>
        </w:rPr>
        <w:t>中职院校：护理、营养与保健、康复技术、中医护理、中医养生保健、中医康复技术、康复辅助器具技术及应用、生殖健康管理、卫生信息管理等医药卫生大类专业，现代家政服务与管理、智慧健康养老服务、老年人服务与管理、社会福利事业管理、社会保障事务等公共管理与服务大类专业，软件与信息服务、数字媒体技术应用、计算机应用等电子与信息大类专业，客户信息服务等财经商贸大类专业；</w:t>
      </w:r>
    </w:p>
    <w:p w14:paraId="5FEA291D" w14:textId="77777777" w:rsidR="008557E3" w:rsidRPr="008557E3" w:rsidRDefault="008557E3" w:rsidP="008557E3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557E3">
        <w:rPr>
          <w:rFonts w:ascii="仿宋" w:eastAsia="仿宋" w:hAnsi="仿宋" w:cs="仿宋" w:hint="eastAsia"/>
          <w:sz w:val="30"/>
          <w:szCs w:val="30"/>
        </w:rPr>
        <w:t>高职高专院校：卫生信息管理、公共卫生管理、预防医学、卫生检验与检疫技术、护理、康复治疗技术、中医康复技术、健康管理、中医养生保健、健康大数据管理与服务等医药卫生大类专业，社会工作、公益慈善事业管理、社区管理与服务、网络舆情监测、智慧健康养老服务与管理、现代家政服务与管理、社区康复等公共管理与服务大类专业，食品质量与安全、食品营养与健康、药品经营与管理、保健食品质量与管理等食品药品与粮食大类专业，计算机应用技术、信息安全技术应用、数字媒体技术等电子与信息大类专业、休闲服务与管理等旅游大类专业；</w:t>
      </w:r>
    </w:p>
    <w:p w14:paraId="3538211E" w14:textId="77777777" w:rsidR="008557E3" w:rsidRPr="008557E3" w:rsidRDefault="008557E3" w:rsidP="008557E3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557E3">
        <w:rPr>
          <w:rFonts w:ascii="仿宋" w:eastAsia="仿宋" w:hAnsi="仿宋" w:cs="仿宋" w:hint="eastAsia"/>
          <w:sz w:val="30"/>
          <w:szCs w:val="30"/>
        </w:rPr>
        <w:t>职业本科：食品营养与健康、食品质量与安全、药事服务与</w:t>
      </w:r>
      <w:r w:rsidRPr="008557E3">
        <w:rPr>
          <w:rFonts w:ascii="仿宋" w:eastAsia="仿宋" w:hAnsi="仿宋" w:cs="仿宋" w:hint="eastAsia"/>
          <w:sz w:val="30"/>
          <w:szCs w:val="30"/>
        </w:rPr>
        <w:lastRenderedPageBreak/>
        <w:t>管理等食品药品与粮食大类专业，护理、公共卫生管理、健康管理、</w:t>
      </w:r>
      <w:proofErr w:type="gramStart"/>
      <w:r w:rsidRPr="008557E3">
        <w:rPr>
          <w:rFonts w:ascii="仿宋" w:eastAsia="仿宋" w:hAnsi="仿宋" w:cs="仿宋" w:hint="eastAsia"/>
          <w:sz w:val="30"/>
          <w:szCs w:val="30"/>
        </w:rPr>
        <w:t>医</w:t>
      </w:r>
      <w:proofErr w:type="gramEnd"/>
      <w:r w:rsidRPr="008557E3">
        <w:rPr>
          <w:rFonts w:ascii="仿宋" w:eastAsia="仿宋" w:hAnsi="仿宋" w:cs="仿宋" w:hint="eastAsia"/>
          <w:sz w:val="30"/>
          <w:szCs w:val="30"/>
        </w:rPr>
        <w:t>养照护与管理等医药卫生大类专业，现代家政管理、智慧健康养老管理等公共管理与服务大类专业；</w:t>
      </w:r>
    </w:p>
    <w:p w14:paraId="455B3EBC" w14:textId="77777777" w:rsidR="008557E3" w:rsidRPr="008557E3" w:rsidRDefault="008557E3" w:rsidP="008557E3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557E3">
        <w:rPr>
          <w:rFonts w:ascii="仿宋" w:eastAsia="仿宋" w:hAnsi="仿宋" w:cs="仿宋" w:hint="eastAsia"/>
          <w:sz w:val="30"/>
          <w:szCs w:val="30"/>
        </w:rPr>
        <w:t>普通高校：基础医学、预防医学、卫生监督、食品卫生与营养学、妇幼保健医学、康复治疗学、护理学等医学类专业，教育康复学、卫生教育、运动康复等教育学类专业，计算机科学与技术、数字媒体技术等</w:t>
      </w:r>
      <w:proofErr w:type="gramStart"/>
      <w:r w:rsidRPr="008557E3">
        <w:rPr>
          <w:rFonts w:ascii="仿宋" w:eastAsia="仿宋" w:hAnsi="仿宋" w:cs="仿宋" w:hint="eastAsia"/>
          <w:sz w:val="30"/>
          <w:szCs w:val="30"/>
        </w:rPr>
        <w:t>工学类专业</w:t>
      </w:r>
      <w:proofErr w:type="gramEnd"/>
      <w:r w:rsidRPr="008557E3">
        <w:rPr>
          <w:rFonts w:ascii="仿宋" w:eastAsia="仿宋" w:hAnsi="仿宋" w:cs="仿宋" w:hint="eastAsia"/>
          <w:sz w:val="30"/>
          <w:szCs w:val="30"/>
        </w:rPr>
        <w:t>。</w:t>
      </w:r>
    </w:p>
    <w:p w14:paraId="58828D09" w14:textId="77777777" w:rsidR="008557E3" w:rsidRPr="008557E3" w:rsidRDefault="008557E3" w:rsidP="008557E3">
      <w:pPr>
        <w:spacing w:line="560" w:lineRule="exact"/>
        <w:ind w:left="420"/>
        <w:rPr>
          <w:rFonts w:ascii="仿宋" w:eastAsia="仿宋" w:hAnsi="仿宋" w:cs="仿宋"/>
          <w:sz w:val="30"/>
          <w:szCs w:val="30"/>
        </w:rPr>
      </w:pPr>
      <w:r w:rsidRPr="008557E3">
        <w:rPr>
          <w:rFonts w:ascii="仿宋" w:eastAsia="仿宋" w:hAnsi="仿宋" w:cs="仿宋" w:hint="eastAsia"/>
          <w:sz w:val="30"/>
          <w:szCs w:val="30"/>
        </w:rPr>
        <w:t>（三）相关职业</w:t>
      </w:r>
    </w:p>
    <w:p w14:paraId="23696AD6" w14:textId="77777777" w:rsidR="008557E3" w:rsidRPr="008557E3" w:rsidRDefault="008557E3" w:rsidP="008557E3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557E3">
        <w:rPr>
          <w:rFonts w:ascii="仿宋" w:eastAsia="仿宋" w:hAnsi="仿宋" w:cs="仿宋" w:hint="eastAsia"/>
          <w:sz w:val="30"/>
          <w:szCs w:val="30"/>
        </w:rPr>
        <w:t>医疗临床辅助服务员、公共营养师、生殖健康咨询师、计算机程序设计员和计算机软件测试员等。</w:t>
      </w:r>
    </w:p>
    <w:p w14:paraId="41D3B96A" w14:textId="77777777" w:rsidR="001605F3" w:rsidRPr="008557E3" w:rsidRDefault="001605F3"/>
    <w:sectPr w:rsidR="001605F3" w:rsidRPr="00855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450C0" w14:textId="77777777" w:rsidR="00D05F45" w:rsidRDefault="00D05F45" w:rsidP="008557E3">
      <w:r>
        <w:separator/>
      </w:r>
    </w:p>
  </w:endnote>
  <w:endnote w:type="continuationSeparator" w:id="0">
    <w:p w14:paraId="76B88D7D" w14:textId="77777777" w:rsidR="00D05F45" w:rsidRDefault="00D05F45" w:rsidP="0085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9EA7B" w14:textId="77777777" w:rsidR="00D05F45" w:rsidRDefault="00D05F45" w:rsidP="008557E3">
      <w:r>
        <w:separator/>
      </w:r>
    </w:p>
  </w:footnote>
  <w:footnote w:type="continuationSeparator" w:id="0">
    <w:p w14:paraId="6D3510D4" w14:textId="77777777" w:rsidR="00D05F45" w:rsidRDefault="00D05F45" w:rsidP="0085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EEC367"/>
    <w:multiLevelType w:val="singleLevel"/>
    <w:tmpl w:val="B7EEC36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236E1D51"/>
    <w:multiLevelType w:val="singleLevel"/>
    <w:tmpl w:val="236E1D5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343F5B97"/>
    <w:multiLevelType w:val="singleLevel"/>
    <w:tmpl w:val="343F5B9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7D9923E3"/>
    <w:multiLevelType w:val="singleLevel"/>
    <w:tmpl w:val="7D9923E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508642342">
    <w:abstractNumId w:val="1"/>
  </w:num>
  <w:num w:numId="2" w16cid:durableId="1544365387">
    <w:abstractNumId w:val="0"/>
  </w:num>
  <w:num w:numId="3" w16cid:durableId="154492153">
    <w:abstractNumId w:val="3"/>
  </w:num>
  <w:num w:numId="4" w16cid:durableId="1159728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A7"/>
    <w:rsid w:val="00021FB4"/>
    <w:rsid w:val="000F08EE"/>
    <w:rsid w:val="001605F3"/>
    <w:rsid w:val="00483F0B"/>
    <w:rsid w:val="007C3FA7"/>
    <w:rsid w:val="008557E3"/>
    <w:rsid w:val="00C67E80"/>
    <w:rsid w:val="00D0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B4B17A9-5E76-4772-A7AA-FB3E64BC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7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57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5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57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1278817520@qq.com</dc:creator>
  <cp:keywords/>
  <dc:description/>
  <cp:lastModifiedBy>1278817520@qq.com</cp:lastModifiedBy>
  <cp:revision>2</cp:revision>
  <dcterms:created xsi:type="dcterms:W3CDTF">2024-07-04T12:46:00Z</dcterms:created>
  <dcterms:modified xsi:type="dcterms:W3CDTF">2024-07-04T12:46:00Z</dcterms:modified>
</cp:coreProperties>
</file>